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3115"/>
        <w:gridCol w:w="5113"/>
      </w:tblGrid>
      <w:tr w:rsidR="00E37A96" w:rsidRPr="00B426C4" w:rsidTr="00445094">
        <w:tc>
          <w:tcPr>
            <w:tcW w:w="9930" w:type="dxa"/>
            <w:gridSpan w:val="3"/>
            <w:shd w:val="clear" w:color="auto" w:fill="C2D69B"/>
          </w:tcPr>
          <w:p w:rsidR="00E37A96" w:rsidRPr="00B426C4" w:rsidRDefault="00E37A96" w:rsidP="004450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марта,</w:t>
            </w:r>
            <w:r w:rsidRPr="00B426C4">
              <w:rPr>
                <w:b/>
                <w:sz w:val="24"/>
                <w:szCs w:val="24"/>
              </w:rPr>
              <w:t xml:space="preserve"> конференц-зал </w:t>
            </w:r>
            <w:proofErr w:type="spellStart"/>
            <w:r w:rsidRPr="0071601F">
              <w:rPr>
                <w:b/>
                <w:sz w:val="24"/>
                <w:szCs w:val="24"/>
              </w:rPr>
              <w:t>Аэробик-холл</w:t>
            </w:r>
            <w:proofErr w:type="spellEnd"/>
          </w:p>
          <w:p w:rsidR="00E37A96" w:rsidRPr="00B426C4" w:rsidRDefault="00E37A96" w:rsidP="00445094">
            <w:pPr>
              <w:jc w:val="center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  <w:shd w:val="clear" w:color="auto" w:fill="C2D69B"/>
              </w:rPr>
              <w:t xml:space="preserve">г. Воронеж, </w:t>
            </w:r>
            <w:proofErr w:type="spellStart"/>
            <w:r w:rsidRPr="00B426C4">
              <w:rPr>
                <w:sz w:val="24"/>
                <w:szCs w:val="24"/>
                <w:shd w:val="clear" w:color="auto" w:fill="C2D69B"/>
              </w:rPr>
              <w:t>пр-т</w:t>
            </w:r>
            <w:proofErr w:type="spellEnd"/>
            <w:r w:rsidRPr="00B426C4">
              <w:rPr>
                <w:sz w:val="24"/>
                <w:szCs w:val="24"/>
                <w:shd w:val="clear" w:color="auto" w:fill="C2D69B"/>
              </w:rPr>
              <w:t xml:space="preserve"> Революции, </w:t>
            </w:r>
            <w:r>
              <w:rPr>
                <w:sz w:val="24"/>
                <w:szCs w:val="24"/>
                <w:shd w:val="clear" w:color="auto" w:fill="C2D69B"/>
              </w:rPr>
              <w:t xml:space="preserve">д. </w:t>
            </w:r>
            <w:r w:rsidRPr="00B426C4">
              <w:rPr>
                <w:sz w:val="24"/>
                <w:szCs w:val="24"/>
                <w:shd w:val="clear" w:color="auto" w:fill="C2D69B"/>
              </w:rPr>
              <w:t>38</w:t>
            </w:r>
          </w:p>
        </w:tc>
      </w:tr>
      <w:tr w:rsidR="00E37A96" w:rsidRPr="0071601F" w:rsidTr="00445094">
        <w:tc>
          <w:tcPr>
            <w:tcW w:w="9930" w:type="dxa"/>
            <w:gridSpan w:val="3"/>
            <w:shd w:val="clear" w:color="auto" w:fill="FFFF00"/>
          </w:tcPr>
          <w:p w:rsidR="00E37A96" w:rsidRPr="00B426C4" w:rsidRDefault="00E37A96" w:rsidP="00445094">
            <w:pPr>
              <w:jc w:val="center"/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«</w:t>
            </w:r>
            <w:r w:rsidRPr="0071601F">
              <w:rPr>
                <w:color w:val="000000"/>
                <w:sz w:val="24"/>
                <w:szCs w:val="24"/>
              </w:rPr>
              <w:t>Роль сестринской персонала в оказании пер</w:t>
            </w:r>
            <w:r>
              <w:rPr>
                <w:color w:val="000000"/>
                <w:sz w:val="24"/>
                <w:szCs w:val="24"/>
              </w:rPr>
              <w:t xml:space="preserve">вичной медико-санитарной помощи </w:t>
            </w:r>
            <w:r w:rsidRPr="0071601F">
              <w:rPr>
                <w:color w:val="000000"/>
                <w:sz w:val="24"/>
                <w:szCs w:val="24"/>
              </w:rPr>
              <w:t>населению</w:t>
            </w:r>
            <w:r w:rsidRPr="00B426C4">
              <w:rPr>
                <w:color w:val="000000"/>
                <w:sz w:val="24"/>
                <w:szCs w:val="24"/>
              </w:rPr>
              <w:t>»</w:t>
            </w:r>
          </w:p>
          <w:p w:rsidR="00E37A96" w:rsidRDefault="00E37A96" w:rsidP="00445094">
            <w:pPr>
              <w:jc w:val="center"/>
              <w:rPr>
                <w:sz w:val="24"/>
                <w:szCs w:val="24"/>
              </w:rPr>
            </w:pPr>
            <w:proofErr w:type="gramStart"/>
            <w:r w:rsidRPr="0071601F">
              <w:rPr>
                <w:sz w:val="24"/>
                <w:szCs w:val="24"/>
              </w:rPr>
              <w:t xml:space="preserve">Приглашаются: главные и старшие медсестры, средние медицинские работники фельдшерских здравпунктов, фельдшерско-акушерских пунктов, врачебных амбулаторий, здравпунктов, поликлиник, отделений (кабинетов) медицинской профилактики, </w:t>
            </w:r>
            <w:proofErr w:type="gramEnd"/>
          </w:p>
          <w:p w:rsidR="00E37A96" w:rsidRPr="0071601F" w:rsidRDefault="00E37A96" w:rsidP="00445094">
            <w:pPr>
              <w:jc w:val="center"/>
              <w:rPr>
                <w:sz w:val="24"/>
                <w:szCs w:val="24"/>
              </w:rPr>
            </w:pPr>
            <w:r w:rsidRPr="0071601F">
              <w:rPr>
                <w:sz w:val="24"/>
                <w:szCs w:val="24"/>
              </w:rPr>
              <w:t>центров здоровья</w:t>
            </w:r>
          </w:p>
        </w:tc>
      </w:tr>
      <w:tr w:rsidR="00E37A96" w:rsidRPr="00B426C4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08:00-09:0</w:t>
            </w:r>
            <w:r w:rsidRPr="00B426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28" w:type="dxa"/>
            <w:gridSpan w:val="2"/>
            <w:shd w:val="clear" w:color="auto" w:fill="FFFFFF"/>
          </w:tcPr>
          <w:p w:rsidR="00E37A96" w:rsidRPr="00B426C4" w:rsidRDefault="00E37A96" w:rsidP="00445094">
            <w:pPr>
              <w:jc w:val="center"/>
              <w:rPr>
                <w:b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Регистрация участников</w:t>
            </w:r>
          </w:p>
        </w:tc>
      </w:tr>
      <w:tr w:rsidR="00E37A96" w:rsidRPr="00B426C4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09:00-09:2</w:t>
            </w:r>
            <w:r w:rsidRPr="00B426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b/>
                <w:sz w:val="24"/>
                <w:szCs w:val="24"/>
              </w:rPr>
            </w:pPr>
            <w:r w:rsidRPr="0071601F">
              <w:rPr>
                <w:color w:val="000000"/>
                <w:sz w:val="24"/>
                <w:szCs w:val="24"/>
              </w:rPr>
              <w:t>Открытие конференции</w:t>
            </w:r>
          </w:p>
        </w:tc>
        <w:tc>
          <w:tcPr>
            <w:tcW w:w="5113" w:type="dxa"/>
            <w:shd w:val="clear" w:color="auto" w:fill="FFFFFF"/>
          </w:tcPr>
          <w:p w:rsidR="00E37A96" w:rsidRDefault="00E37A96" w:rsidP="00445094">
            <w:pPr>
              <w:rPr>
                <w:color w:val="000000"/>
                <w:sz w:val="24"/>
                <w:szCs w:val="24"/>
              </w:rPr>
            </w:pPr>
            <w:r w:rsidRPr="0071601F">
              <w:rPr>
                <w:color w:val="000000"/>
                <w:sz w:val="24"/>
                <w:szCs w:val="24"/>
              </w:rPr>
              <w:t>Вавилова О.В. - начальник отдела координации деятельности по</w:t>
            </w:r>
            <w:r>
              <w:rPr>
                <w:color w:val="000000"/>
                <w:sz w:val="24"/>
                <w:szCs w:val="24"/>
              </w:rPr>
              <w:t xml:space="preserve">дведомственных учреждений ДЗ </w:t>
            </w:r>
            <w:proofErr w:type="gramStart"/>
            <w:r>
              <w:rPr>
                <w:color w:val="000000"/>
                <w:sz w:val="24"/>
                <w:szCs w:val="24"/>
              </w:rPr>
              <w:t>ВО</w:t>
            </w:r>
            <w:proofErr w:type="gramEnd"/>
          </w:p>
          <w:p w:rsidR="00E37A96" w:rsidRPr="0071601F" w:rsidRDefault="00E37A96" w:rsidP="00445094">
            <w:pPr>
              <w:rPr>
                <w:color w:val="000000"/>
                <w:sz w:val="24"/>
                <w:szCs w:val="24"/>
              </w:rPr>
            </w:pPr>
          </w:p>
          <w:p w:rsidR="00E37A96" w:rsidRDefault="00E37A96" w:rsidP="00445094">
            <w:pPr>
              <w:rPr>
                <w:color w:val="000000"/>
                <w:sz w:val="24"/>
                <w:szCs w:val="24"/>
              </w:rPr>
            </w:pPr>
            <w:r w:rsidRPr="0071601F">
              <w:rPr>
                <w:color w:val="000000"/>
                <w:sz w:val="24"/>
                <w:szCs w:val="24"/>
              </w:rPr>
              <w:t xml:space="preserve">Образцова Е.Е.- главный врач АУЗ ВО «ВОККДЦ», гл. внештатный специалист ДЗ </w:t>
            </w:r>
            <w:proofErr w:type="gramStart"/>
            <w:r w:rsidRPr="0071601F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71601F">
              <w:rPr>
                <w:color w:val="000000"/>
                <w:sz w:val="24"/>
                <w:szCs w:val="24"/>
              </w:rPr>
              <w:t xml:space="preserve"> по амбулаторно-поликлинической помощи</w:t>
            </w:r>
          </w:p>
          <w:p w:rsidR="00E37A96" w:rsidRPr="0071601F" w:rsidRDefault="00E37A96" w:rsidP="00445094">
            <w:pPr>
              <w:rPr>
                <w:color w:val="000000"/>
                <w:sz w:val="24"/>
                <w:szCs w:val="24"/>
              </w:rPr>
            </w:pPr>
          </w:p>
          <w:p w:rsidR="00E37A96" w:rsidRPr="00B426C4" w:rsidRDefault="00E37A96" w:rsidP="00445094">
            <w:pPr>
              <w:rPr>
                <w:b/>
                <w:sz w:val="24"/>
                <w:szCs w:val="24"/>
              </w:rPr>
            </w:pPr>
            <w:r w:rsidRPr="0071601F">
              <w:rPr>
                <w:color w:val="000000"/>
                <w:sz w:val="24"/>
                <w:szCs w:val="24"/>
              </w:rPr>
              <w:t>Пономарева В.В. - зав. кабинетом управления сестринско</w:t>
            </w:r>
            <w:r>
              <w:rPr>
                <w:color w:val="000000"/>
                <w:sz w:val="24"/>
                <w:szCs w:val="24"/>
              </w:rPr>
              <w:t>й деятельностью БУЗ ВО ВОКБ     № 1,</w:t>
            </w:r>
            <w:r w:rsidRPr="0071601F">
              <w:rPr>
                <w:color w:val="000000"/>
                <w:sz w:val="24"/>
                <w:szCs w:val="24"/>
              </w:rPr>
              <w:t xml:space="preserve"> гл. внештатный специалист ДЗ </w:t>
            </w:r>
            <w:proofErr w:type="gramStart"/>
            <w:r w:rsidRPr="0071601F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71601F">
              <w:rPr>
                <w:color w:val="000000"/>
                <w:sz w:val="24"/>
                <w:szCs w:val="24"/>
              </w:rPr>
              <w:t xml:space="preserve"> по управлению сестринской деятельностью</w:t>
            </w:r>
          </w:p>
        </w:tc>
      </w:tr>
      <w:tr w:rsidR="00E37A96" w:rsidRPr="00B426C4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20-09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«</w:t>
            </w:r>
            <w:r w:rsidRPr="0071601F">
              <w:rPr>
                <w:color w:val="000000"/>
                <w:sz w:val="24"/>
                <w:szCs w:val="24"/>
              </w:rPr>
              <w:t>Внедрение профессиональных стандартов, аккредитация специалистов, непрерывное медицинское образование - реалии и перспективы</w:t>
            </w:r>
            <w:r w:rsidRPr="00DE7F3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3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 w:rsidRPr="0071601F">
              <w:rPr>
                <w:color w:val="000000"/>
                <w:sz w:val="24"/>
                <w:szCs w:val="24"/>
              </w:rPr>
              <w:t>Титова Л.А. – д.м.н., заведующая кафедрой организация сестринского дела ГБОУ ВПО «ВГМУ им. Н.Н. Бурденко»</w:t>
            </w:r>
          </w:p>
        </w:tc>
      </w:tr>
      <w:tr w:rsidR="00E37A96" w:rsidRPr="00B426C4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50</w:t>
            </w:r>
            <w:r w:rsidRPr="00B426C4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20</w:t>
            </w:r>
          </w:p>
          <w:p w:rsidR="00E37A96" w:rsidRPr="00B426C4" w:rsidRDefault="00E37A96" w:rsidP="0044509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«</w:t>
            </w:r>
            <w:r w:rsidRPr="0071601F">
              <w:rPr>
                <w:color w:val="000000"/>
                <w:sz w:val="24"/>
                <w:szCs w:val="24"/>
              </w:rPr>
              <w:t xml:space="preserve">Роль </w:t>
            </w:r>
            <w:proofErr w:type="spellStart"/>
            <w:r w:rsidRPr="0071601F">
              <w:rPr>
                <w:color w:val="000000"/>
                <w:sz w:val="24"/>
                <w:szCs w:val="24"/>
              </w:rPr>
              <w:t>межучрежденческого</w:t>
            </w:r>
            <w:proofErr w:type="spellEnd"/>
            <w:r w:rsidRPr="0071601F">
              <w:rPr>
                <w:color w:val="000000"/>
                <w:sz w:val="24"/>
                <w:szCs w:val="24"/>
              </w:rPr>
              <w:t xml:space="preserve"> взаимодействия при организации работы среднего медперсонала с  прикрепленным населением</w:t>
            </w:r>
            <w:r w:rsidRPr="00B426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3" w:type="dxa"/>
            <w:shd w:val="clear" w:color="auto" w:fill="FFFFFF"/>
          </w:tcPr>
          <w:p w:rsidR="00E37A96" w:rsidRPr="00B426C4" w:rsidRDefault="00E37A96" w:rsidP="00445094">
            <w:pPr>
              <w:pStyle w:val="a3"/>
              <w:rPr>
                <w:color w:val="000000"/>
              </w:rPr>
            </w:pPr>
            <w:r w:rsidRPr="0071601F">
              <w:rPr>
                <w:color w:val="000000"/>
              </w:rPr>
              <w:t xml:space="preserve">Вавилова О.В. - начальник отдела координации деятельности подведомственных учреждений ДЗ </w:t>
            </w:r>
            <w:proofErr w:type="gramStart"/>
            <w:r w:rsidRPr="0071601F">
              <w:rPr>
                <w:color w:val="000000"/>
              </w:rPr>
              <w:t>ВО</w:t>
            </w:r>
            <w:proofErr w:type="gramEnd"/>
          </w:p>
        </w:tc>
      </w:tr>
      <w:tr w:rsidR="00E37A96" w:rsidRPr="00B426C4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B426C4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B426C4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«</w:t>
            </w:r>
            <w:r w:rsidRPr="0071601F">
              <w:rPr>
                <w:color w:val="000000"/>
                <w:sz w:val="24"/>
                <w:szCs w:val="24"/>
              </w:rPr>
              <w:t>Задачи и перспективы развития амбулаторно-поликлинической помощи в Воронежской области</w:t>
            </w:r>
            <w:r w:rsidRPr="00B426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3" w:type="dxa"/>
            <w:shd w:val="clear" w:color="auto" w:fill="FFFFFF"/>
          </w:tcPr>
          <w:p w:rsidR="00E37A96" w:rsidRPr="00B426C4" w:rsidRDefault="00E37A96" w:rsidP="00445094">
            <w:pPr>
              <w:pStyle w:val="a3"/>
              <w:rPr>
                <w:color w:val="000000"/>
              </w:rPr>
            </w:pPr>
            <w:r w:rsidRPr="0071601F">
              <w:rPr>
                <w:color w:val="000000"/>
              </w:rPr>
              <w:t>Образцова Е.Е.</w:t>
            </w:r>
            <w:r>
              <w:rPr>
                <w:color w:val="000000"/>
              </w:rPr>
              <w:t xml:space="preserve"> </w:t>
            </w:r>
            <w:r w:rsidRPr="0071601F">
              <w:rPr>
                <w:color w:val="000000"/>
              </w:rPr>
              <w:t xml:space="preserve">- главный врач АУЗ ВО «ВОККДЦ», гл. внештатный специалист ДЗ </w:t>
            </w:r>
            <w:proofErr w:type="gramStart"/>
            <w:r w:rsidRPr="0071601F">
              <w:rPr>
                <w:color w:val="000000"/>
              </w:rPr>
              <w:t>ВО</w:t>
            </w:r>
            <w:proofErr w:type="gramEnd"/>
            <w:r w:rsidRPr="0071601F">
              <w:rPr>
                <w:color w:val="000000"/>
              </w:rPr>
              <w:t xml:space="preserve"> по амбулаторно-поликлинической помощи</w:t>
            </w:r>
          </w:p>
        </w:tc>
      </w:tr>
      <w:tr w:rsidR="00E37A96" w:rsidRPr="00B426C4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  <w:r w:rsidRPr="00B426C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«</w:t>
            </w:r>
            <w:r w:rsidRPr="0071601F">
              <w:rPr>
                <w:color w:val="000000"/>
                <w:sz w:val="24"/>
                <w:szCs w:val="24"/>
              </w:rPr>
              <w:t>Роль специалистов амбулаторно-поликлинических учреждений здравоохранения  в оказании паллиативной медицинской помощи</w:t>
            </w:r>
            <w:r w:rsidRPr="00B426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3" w:type="dxa"/>
            <w:shd w:val="clear" w:color="auto" w:fill="FFFFFF"/>
          </w:tcPr>
          <w:p w:rsidR="00E37A96" w:rsidRPr="00B426C4" w:rsidRDefault="00E37A96" w:rsidP="0044509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Золотых Т.М. – зам главного врача БУЗ ВО ВОКОД, главный</w:t>
            </w:r>
            <w:r w:rsidRPr="0071601F">
              <w:rPr>
                <w:color w:val="000000"/>
              </w:rPr>
              <w:t xml:space="preserve"> внештатный специалист ДЗ </w:t>
            </w:r>
            <w:proofErr w:type="gramStart"/>
            <w:r w:rsidRPr="0071601F">
              <w:rPr>
                <w:color w:val="000000"/>
              </w:rPr>
              <w:t>ВО</w:t>
            </w:r>
            <w:proofErr w:type="gramEnd"/>
            <w:r w:rsidRPr="0071601F">
              <w:rPr>
                <w:color w:val="000000"/>
              </w:rPr>
              <w:t xml:space="preserve"> по паллиативной медицинской помощи</w:t>
            </w:r>
          </w:p>
        </w:tc>
      </w:tr>
      <w:tr w:rsidR="00E37A96" w:rsidRPr="00B426C4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  <w:r w:rsidRPr="00B426C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71601F">
              <w:rPr>
                <w:color w:val="000000"/>
                <w:sz w:val="24"/>
                <w:szCs w:val="24"/>
              </w:rPr>
              <w:t>Роль специалистов со средним медицинским образованием в диспансеризации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3" w:type="dxa"/>
            <w:shd w:val="clear" w:color="auto" w:fill="FFFFFF"/>
          </w:tcPr>
          <w:p w:rsidR="00E37A96" w:rsidRPr="00B426C4" w:rsidRDefault="00E37A96" w:rsidP="00445094">
            <w:pPr>
              <w:pStyle w:val="a3"/>
              <w:rPr>
                <w:color w:val="000000"/>
              </w:rPr>
            </w:pPr>
            <w:r w:rsidRPr="00752EC7">
              <w:rPr>
                <w:color w:val="000000"/>
              </w:rPr>
              <w:t>Черных О.Н. – заместитель главного врача по организации амбулаторно-поликлинической помощи АУЗ ВО «ВОККДЦ»</w:t>
            </w:r>
          </w:p>
        </w:tc>
      </w:tr>
      <w:tr w:rsidR="00E37A96" w:rsidRPr="0014779D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B426C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752EC7">
              <w:rPr>
                <w:color w:val="000000"/>
                <w:sz w:val="24"/>
                <w:szCs w:val="24"/>
              </w:rPr>
              <w:t>Роль специалистов ФАП в динамическом наблюдении за прикрепленным населением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3" w:type="dxa"/>
            <w:shd w:val="clear" w:color="auto" w:fill="FFFFFF"/>
          </w:tcPr>
          <w:p w:rsidR="00E37A96" w:rsidRPr="0014779D" w:rsidRDefault="00E37A96" w:rsidP="00445094">
            <w:pPr>
              <w:pStyle w:val="a3"/>
              <w:rPr>
                <w:color w:val="000000"/>
              </w:rPr>
            </w:pPr>
            <w:r w:rsidRPr="00752EC7">
              <w:rPr>
                <w:color w:val="000000"/>
              </w:rPr>
              <w:t>М</w:t>
            </w:r>
            <w:r>
              <w:rPr>
                <w:color w:val="000000"/>
              </w:rPr>
              <w:t>ещерякова Г.М. – заместитель главного</w:t>
            </w:r>
            <w:r w:rsidRPr="00752EC7">
              <w:rPr>
                <w:color w:val="000000"/>
              </w:rPr>
              <w:t xml:space="preserve"> врача БУЗ ВО ВОКБ №</w:t>
            </w:r>
            <w:r>
              <w:rPr>
                <w:color w:val="000000"/>
              </w:rPr>
              <w:t xml:space="preserve"> </w:t>
            </w:r>
            <w:r w:rsidRPr="00752EC7">
              <w:rPr>
                <w:color w:val="000000"/>
              </w:rPr>
              <w:t>1</w:t>
            </w:r>
          </w:p>
        </w:tc>
      </w:tr>
      <w:tr w:rsidR="00E37A96" w:rsidRPr="00B426C4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B426C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228" w:type="dxa"/>
            <w:gridSpan w:val="2"/>
            <w:shd w:val="clear" w:color="auto" w:fill="FFFFFF"/>
          </w:tcPr>
          <w:p w:rsidR="00E37A96" w:rsidRPr="00B426C4" w:rsidRDefault="00E37A96" w:rsidP="0044509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Дискуссия, ответы на вопросы</w:t>
            </w:r>
          </w:p>
        </w:tc>
      </w:tr>
      <w:tr w:rsidR="00E37A96" w:rsidRPr="00B426C4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12:15-13:00</w:t>
            </w:r>
          </w:p>
        </w:tc>
        <w:tc>
          <w:tcPr>
            <w:tcW w:w="8228" w:type="dxa"/>
            <w:gridSpan w:val="2"/>
            <w:shd w:val="clear" w:color="auto" w:fill="FFFFFF"/>
          </w:tcPr>
          <w:p w:rsidR="00E37A96" w:rsidRPr="00B426C4" w:rsidRDefault="00E37A96" w:rsidP="0044509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52EC7">
              <w:rPr>
                <w:color w:val="000000"/>
              </w:rPr>
              <w:t>Перерыв</w:t>
            </w:r>
          </w:p>
        </w:tc>
      </w:tr>
      <w:tr w:rsidR="00E37A96" w:rsidRPr="0014779D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B426C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752EC7">
              <w:rPr>
                <w:color w:val="000000"/>
                <w:sz w:val="24"/>
                <w:szCs w:val="24"/>
              </w:rPr>
              <w:t>Профилактическая служба и ее роль в реализа</w:t>
            </w:r>
            <w:r>
              <w:rPr>
                <w:color w:val="000000"/>
                <w:sz w:val="24"/>
                <w:szCs w:val="24"/>
              </w:rPr>
              <w:t>ции национальных проектов здравоо</w:t>
            </w:r>
            <w:r w:rsidRPr="00752EC7">
              <w:rPr>
                <w:color w:val="000000"/>
                <w:sz w:val="24"/>
                <w:szCs w:val="24"/>
              </w:rPr>
              <w:t>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3" w:type="dxa"/>
            <w:shd w:val="clear" w:color="auto" w:fill="FFFFFF"/>
          </w:tcPr>
          <w:p w:rsidR="00E37A96" w:rsidRPr="0014779D" w:rsidRDefault="00E37A96" w:rsidP="0044509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Шмиткова</w:t>
            </w:r>
            <w:proofErr w:type="spellEnd"/>
            <w:r>
              <w:rPr>
                <w:color w:val="000000"/>
              </w:rPr>
              <w:t xml:space="preserve"> Т.И. – главный</w:t>
            </w:r>
            <w:r w:rsidRPr="00752EC7">
              <w:rPr>
                <w:color w:val="000000"/>
              </w:rPr>
              <w:t xml:space="preserve"> врач БУЗ </w:t>
            </w:r>
            <w:proofErr w:type="gramStart"/>
            <w:r w:rsidRPr="00752EC7">
              <w:rPr>
                <w:color w:val="000000"/>
              </w:rPr>
              <w:t>ВО</w:t>
            </w:r>
            <w:proofErr w:type="gramEnd"/>
            <w:r w:rsidRPr="00752EC7">
              <w:rPr>
                <w:color w:val="000000"/>
              </w:rPr>
              <w:t xml:space="preserve"> «Воронежский областной клинический центр медицинской профилактики»</w:t>
            </w:r>
          </w:p>
        </w:tc>
      </w:tr>
      <w:tr w:rsidR="00E37A96" w:rsidRPr="0014779D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B426C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752EC7">
              <w:rPr>
                <w:color w:val="000000"/>
                <w:sz w:val="24"/>
                <w:szCs w:val="24"/>
              </w:rPr>
              <w:t>Организация хранения и учета лекарственных препаратов в условиях ФАП, особенности отпуска лекарственных препаратов населению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3" w:type="dxa"/>
            <w:shd w:val="clear" w:color="auto" w:fill="FFFFFF"/>
          </w:tcPr>
          <w:p w:rsidR="00E37A96" w:rsidRPr="0014779D" w:rsidRDefault="00E37A96" w:rsidP="00445094">
            <w:pPr>
              <w:pStyle w:val="a3"/>
              <w:rPr>
                <w:color w:val="000000"/>
              </w:rPr>
            </w:pPr>
            <w:r w:rsidRPr="00752EC7">
              <w:rPr>
                <w:color w:val="000000"/>
              </w:rPr>
              <w:t xml:space="preserve">Марченко Ю.В. – советник отдела организации лекарственного обеспечения и фармацевтической деятельности ДЗ </w:t>
            </w:r>
            <w:proofErr w:type="gramStart"/>
            <w:r w:rsidRPr="00752EC7">
              <w:rPr>
                <w:color w:val="000000"/>
              </w:rPr>
              <w:t>ВО</w:t>
            </w:r>
            <w:proofErr w:type="gramEnd"/>
          </w:p>
        </w:tc>
      </w:tr>
      <w:tr w:rsidR="00E37A96" w:rsidRPr="0014779D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  <w:r w:rsidRPr="00B426C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752EC7">
              <w:rPr>
                <w:color w:val="000000"/>
                <w:sz w:val="24"/>
                <w:szCs w:val="24"/>
              </w:rPr>
              <w:t>Оказание доврачебной медицинской помощи в условиях ФАП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3" w:type="dxa"/>
            <w:shd w:val="clear" w:color="auto" w:fill="FFFFFF"/>
          </w:tcPr>
          <w:p w:rsidR="00E37A96" w:rsidRPr="0014779D" w:rsidRDefault="00E37A96" w:rsidP="00445094">
            <w:pPr>
              <w:pStyle w:val="a3"/>
              <w:rPr>
                <w:color w:val="000000"/>
              </w:rPr>
            </w:pPr>
            <w:proofErr w:type="spellStart"/>
            <w:r w:rsidRPr="00752EC7">
              <w:rPr>
                <w:color w:val="000000"/>
              </w:rPr>
              <w:t>Назаренко</w:t>
            </w:r>
            <w:proofErr w:type="spellEnd"/>
            <w:r w:rsidRPr="00752EC7">
              <w:rPr>
                <w:color w:val="000000"/>
              </w:rPr>
              <w:t xml:space="preserve"> А.Е.  – заместитель главного врача БУЗ </w:t>
            </w:r>
            <w:proofErr w:type="gramStart"/>
            <w:r w:rsidRPr="00752EC7">
              <w:rPr>
                <w:color w:val="000000"/>
              </w:rPr>
              <w:t>ВО</w:t>
            </w:r>
            <w:proofErr w:type="gramEnd"/>
            <w:r w:rsidRPr="00752EC7">
              <w:rPr>
                <w:color w:val="000000"/>
              </w:rPr>
              <w:t xml:space="preserve"> «Бобровская РБ»</w:t>
            </w:r>
          </w:p>
        </w:tc>
      </w:tr>
      <w:tr w:rsidR="00E37A96" w:rsidRPr="0014779D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Pr="00B426C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752EC7">
              <w:rPr>
                <w:color w:val="000000"/>
                <w:sz w:val="24"/>
                <w:szCs w:val="24"/>
              </w:rPr>
              <w:t>Безопасная среда и пациент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3" w:type="dxa"/>
            <w:shd w:val="clear" w:color="auto" w:fill="FFFFFF"/>
          </w:tcPr>
          <w:p w:rsidR="00E37A96" w:rsidRPr="0014779D" w:rsidRDefault="00E37A96" w:rsidP="00445094">
            <w:pPr>
              <w:pStyle w:val="a3"/>
              <w:rPr>
                <w:color w:val="000000"/>
              </w:rPr>
            </w:pPr>
            <w:proofErr w:type="spellStart"/>
            <w:r w:rsidRPr="00752EC7">
              <w:rPr>
                <w:color w:val="000000"/>
              </w:rPr>
              <w:t>Черкашенко</w:t>
            </w:r>
            <w:proofErr w:type="spellEnd"/>
            <w:r w:rsidRPr="00752EC7">
              <w:rPr>
                <w:color w:val="000000"/>
              </w:rPr>
              <w:t xml:space="preserve"> Т.М. – главный врач БУЗ </w:t>
            </w:r>
            <w:proofErr w:type="gramStart"/>
            <w:r w:rsidRPr="00752EC7">
              <w:rPr>
                <w:color w:val="000000"/>
              </w:rPr>
              <w:t>ВО</w:t>
            </w:r>
            <w:proofErr w:type="gramEnd"/>
            <w:r w:rsidRPr="00752EC7">
              <w:rPr>
                <w:color w:val="000000"/>
              </w:rPr>
              <w:t xml:space="preserve"> «Воронежская городская клиническая больница №</w:t>
            </w:r>
            <w:r>
              <w:rPr>
                <w:color w:val="000000"/>
              </w:rPr>
              <w:t xml:space="preserve"> 4», главный</w:t>
            </w:r>
            <w:r w:rsidRPr="00752EC7">
              <w:rPr>
                <w:color w:val="000000"/>
              </w:rPr>
              <w:t xml:space="preserve"> внештатный специалист ДЗ ВО по гериатрии</w:t>
            </w:r>
          </w:p>
        </w:tc>
      </w:tr>
      <w:tr w:rsidR="00E37A96" w:rsidRPr="0014779D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B426C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752EC7">
              <w:rPr>
                <w:color w:val="000000"/>
                <w:sz w:val="24"/>
                <w:szCs w:val="24"/>
              </w:rPr>
              <w:t xml:space="preserve">Ранние признаки злоупотребления наркотическими и </w:t>
            </w:r>
            <w:proofErr w:type="spellStart"/>
            <w:r w:rsidRPr="00752EC7">
              <w:rPr>
                <w:color w:val="000000"/>
                <w:sz w:val="24"/>
                <w:szCs w:val="24"/>
              </w:rPr>
              <w:t>психиатропными</w:t>
            </w:r>
            <w:proofErr w:type="spellEnd"/>
            <w:r w:rsidRPr="00752EC7">
              <w:rPr>
                <w:color w:val="000000"/>
                <w:sz w:val="24"/>
                <w:szCs w:val="24"/>
              </w:rPr>
              <w:t xml:space="preserve"> веществами. Медицинские аспекты антиалкогольной и </w:t>
            </w:r>
            <w:proofErr w:type="spellStart"/>
            <w:r w:rsidRPr="00752EC7">
              <w:rPr>
                <w:color w:val="000000"/>
                <w:sz w:val="24"/>
                <w:szCs w:val="24"/>
              </w:rPr>
              <w:t>антинаркотической</w:t>
            </w:r>
            <w:proofErr w:type="spellEnd"/>
            <w:r w:rsidRPr="00752EC7">
              <w:rPr>
                <w:color w:val="000000"/>
                <w:sz w:val="24"/>
                <w:szCs w:val="24"/>
              </w:rPr>
              <w:t xml:space="preserve"> профила</w:t>
            </w:r>
            <w:r>
              <w:rPr>
                <w:color w:val="000000"/>
                <w:sz w:val="24"/>
                <w:szCs w:val="24"/>
              </w:rPr>
              <w:t>ктики»</w:t>
            </w:r>
          </w:p>
        </w:tc>
        <w:tc>
          <w:tcPr>
            <w:tcW w:w="5113" w:type="dxa"/>
            <w:shd w:val="clear" w:color="auto" w:fill="FFFFFF"/>
          </w:tcPr>
          <w:p w:rsidR="00E37A96" w:rsidRPr="0014779D" w:rsidRDefault="00E37A96" w:rsidP="00445094">
            <w:pPr>
              <w:pStyle w:val="a3"/>
              <w:rPr>
                <w:color w:val="000000"/>
              </w:rPr>
            </w:pPr>
            <w:r w:rsidRPr="00752EC7">
              <w:rPr>
                <w:color w:val="000000"/>
              </w:rPr>
              <w:t>Акименко А.В.</w:t>
            </w:r>
            <w:r>
              <w:rPr>
                <w:color w:val="000000"/>
              </w:rPr>
              <w:t xml:space="preserve"> </w:t>
            </w:r>
            <w:r w:rsidRPr="00752EC7">
              <w:rPr>
                <w:color w:val="000000"/>
              </w:rPr>
              <w:t xml:space="preserve">- врач-психиатр-нарколог БУЗ </w:t>
            </w:r>
            <w:proofErr w:type="gramStart"/>
            <w:r w:rsidRPr="00752EC7">
              <w:rPr>
                <w:color w:val="000000"/>
              </w:rPr>
              <w:t>ВО</w:t>
            </w:r>
            <w:proofErr w:type="gramEnd"/>
            <w:r w:rsidRPr="00752EC7">
              <w:rPr>
                <w:color w:val="000000"/>
              </w:rPr>
              <w:t xml:space="preserve"> «Воронежский областной клинический наркологический диспансер»</w:t>
            </w:r>
          </w:p>
        </w:tc>
      </w:tr>
      <w:tr w:rsidR="00E37A96" w:rsidRPr="0014779D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  <w:r w:rsidRPr="00B426C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115" w:type="dxa"/>
            <w:shd w:val="clear" w:color="auto" w:fill="FFFFFF"/>
          </w:tcPr>
          <w:p w:rsidR="00E37A96" w:rsidRPr="00B426C4" w:rsidRDefault="00E37A96" w:rsidP="00445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752EC7">
              <w:rPr>
                <w:color w:val="000000"/>
                <w:sz w:val="24"/>
                <w:szCs w:val="24"/>
              </w:rPr>
              <w:t>Аттестация специалистов со средним медицинским и фармацевтическим образованием в Воронежской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3" w:type="dxa"/>
            <w:shd w:val="clear" w:color="auto" w:fill="FFFFFF"/>
          </w:tcPr>
          <w:p w:rsidR="00E37A96" w:rsidRPr="0014779D" w:rsidRDefault="00E37A96" w:rsidP="00445094">
            <w:pPr>
              <w:pStyle w:val="a3"/>
              <w:rPr>
                <w:color w:val="000000"/>
              </w:rPr>
            </w:pPr>
            <w:r w:rsidRPr="00752EC7">
              <w:rPr>
                <w:color w:val="000000"/>
              </w:rPr>
              <w:t>Пономарева В.В.</w:t>
            </w:r>
            <w:r>
              <w:rPr>
                <w:color w:val="000000"/>
              </w:rPr>
              <w:t xml:space="preserve"> </w:t>
            </w:r>
            <w:r w:rsidRPr="00752EC7">
              <w:rPr>
                <w:color w:val="000000"/>
              </w:rPr>
              <w:t>- зав. кабинетом управления сестринско</w:t>
            </w:r>
            <w:r>
              <w:rPr>
                <w:color w:val="000000"/>
              </w:rPr>
              <w:t>й деятельностью БУЗ ВО ВОКБ     № 1,</w:t>
            </w:r>
            <w:r w:rsidRPr="00752EC7">
              <w:rPr>
                <w:color w:val="000000"/>
              </w:rPr>
              <w:t xml:space="preserve"> гл. внештатный специалист ДЗ </w:t>
            </w:r>
            <w:proofErr w:type="gramStart"/>
            <w:r w:rsidRPr="00752EC7">
              <w:rPr>
                <w:color w:val="000000"/>
              </w:rPr>
              <w:t>ВО</w:t>
            </w:r>
            <w:proofErr w:type="gramEnd"/>
            <w:r w:rsidRPr="00752EC7">
              <w:rPr>
                <w:color w:val="000000"/>
              </w:rPr>
              <w:t xml:space="preserve"> по управлению сестринской деятельностью</w:t>
            </w:r>
          </w:p>
        </w:tc>
      </w:tr>
      <w:tr w:rsidR="00E37A96" w:rsidRPr="0014779D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Pr="00B426C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228" w:type="dxa"/>
            <w:gridSpan w:val="2"/>
            <w:shd w:val="clear" w:color="auto" w:fill="FFFFFF"/>
          </w:tcPr>
          <w:p w:rsidR="00E37A96" w:rsidRPr="0014779D" w:rsidRDefault="00E37A96" w:rsidP="00445094">
            <w:pPr>
              <w:pStyle w:val="a3"/>
              <w:jc w:val="center"/>
              <w:rPr>
                <w:color w:val="000000"/>
              </w:rPr>
            </w:pPr>
            <w:r w:rsidRPr="00752EC7">
              <w:rPr>
                <w:color w:val="000000"/>
              </w:rPr>
              <w:t>Дискуссия, ответы на вопросы</w:t>
            </w:r>
          </w:p>
        </w:tc>
      </w:tr>
      <w:tr w:rsidR="00E37A96" w:rsidRPr="0014779D" w:rsidTr="00445094">
        <w:tc>
          <w:tcPr>
            <w:tcW w:w="1702" w:type="dxa"/>
            <w:shd w:val="clear" w:color="auto" w:fill="FFFFFF"/>
          </w:tcPr>
          <w:p w:rsidR="00E37A96" w:rsidRPr="00B426C4" w:rsidRDefault="00E37A96" w:rsidP="00445094">
            <w:pPr>
              <w:jc w:val="both"/>
              <w:rPr>
                <w:sz w:val="24"/>
                <w:szCs w:val="24"/>
              </w:rPr>
            </w:pPr>
            <w:r w:rsidRPr="00B426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B426C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B426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228" w:type="dxa"/>
            <w:gridSpan w:val="2"/>
            <w:shd w:val="clear" w:color="auto" w:fill="FFFFFF"/>
          </w:tcPr>
          <w:p w:rsidR="00E37A96" w:rsidRPr="0014779D" w:rsidRDefault="00E37A96" w:rsidP="00445094">
            <w:pPr>
              <w:jc w:val="center"/>
              <w:rPr>
                <w:color w:val="000000"/>
              </w:rPr>
            </w:pPr>
            <w:r w:rsidRPr="00752EC7">
              <w:rPr>
                <w:color w:val="000000"/>
                <w:sz w:val="24"/>
                <w:szCs w:val="24"/>
              </w:rPr>
              <w:t>Подведение итогов.</w:t>
            </w:r>
            <w:r>
              <w:rPr>
                <w:color w:val="000000"/>
                <w:sz w:val="24"/>
                <w:szCs w:val="24"/>
              </w:rPr>
              <w:t xml:space="preserve"> Закрытие конференции</w:t>
            </w:r>
          </w:p>
        </w:tc>
      </w:tr>
    </w:tbl>
    <w:p w:rsidR="002A0BCC" w:rsidRDefault="00E37A96"/>
    <w:sectPr w:rsidR="002A0BCC" w:rsidSect="0067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E37A96"/>
    <w:rsid w:val="005F76DA"/>
    <w:rsid w:val="006762A2"/>
    <w:rsid w:val="00964157"/>
    <w:rsid w:val="00AF4751"/>
    <w:rsid w:val="00E37A96"/>
    <w:rsid w:val="00EC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9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A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s.arkhipova</dc:creator>
  <cp:keywords/>
  <dc:description/>
  <cp:lastModifiedBy>s.arkhipova</cp:lastModifiedBy>
  <cp:revision>2</cp:revision>
  <dcterms:created xsi:type="dcterms:W3CDTF">2019-03-07T13:14:00Z</dcterms:created>
  <dcterms:modified xsi:type="dcterms:W3CDTF">2019-03-07T13:14:00Z</dcterms:modified>
</cp:coreProperties>
</file>