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F12" w:rsidRDefault="00074F12" w:rsidP="00074F1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74F12">
        <w:rPr>
          <w:rFonts w:ascii="Times New Roman" w:hAnsi="Times New Roman" w:cs="Times New Roman"/>
          <w:sz w:val="28"/>
          <w:szCs w:val="28"/>
        </w:rPr>
        <w:t xml:space="preserve">Программа </w:t>
      </w:r>
    </w:p>
    <w:p w:rsidR="00000000" w:rsidRDefault="00074F12" w:rsidP="00074F1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74F12">
        <w:rPr>
          <w:rFonts w:ascii="Times New Roman" w:hAnsi="Times New Roman" w:cs="Times New Roman"/>
          <w:sz w:val="28"/>
          <w:szCs w:val="28"/>
        </w:rPr>
        <w:t xml:space="preserve">областного совещания «Итоги работы онкологической службы Воронежской области за 2017 год и </w:t>
      </w:r>
      <w:r>
        <w:rPr>
          <w:rFonts w:ascii="Times New Roman" w:hAnsi="Times New Roman" w:cs="Times New Roman"/>
          <w:sz w:val="28"/>
          <w:szCs w:val="28"/>
        </w:rPr>
        <w:t>задачи на 2018 год</w:t>
      </w:r>
      <w:r w:rsidRPr="00074F12">
        <w:rPr>
          <w:rFonts w:ascii="Times New Roman" w:hAnsi="Times New Roman" w:cs="Times New Roman"/>
          <w:sz w:val="28"/>
          <w:szCs w:val="28"/>
        </w:rPr>
        <w:t>»</w:t>
      </w:r>
    </w:p>
    <w:p w:rsidR="00074F12" w:rsidRDefault="00074F12" w:rsidP="00074F1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74F12" w:rsidRDefault="00074F12" w:rsidP="00074F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15.03.2017 г.</w:t>
      </w:r>
    </w:p>
    <w:p w:rsidR="00074F12" w:rsidRDefault="00074F12" w:rsidP="00074F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74F12" w:rsidRDefault="00074F12" w:rsidP="00074F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Воронеж, Дворец творчества детей и молодежи, площадь Детей, д.1</w:t>
      </w:r>
    </w:p>
    <w:p w:rsidR="00074F12" w:rsidRDefault="00074F12" w:rsidP="00074F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101"/>
        <w:gridCol w:w="992"/>
        <w:gridCol w:w="2977"/>
        <w:gridCol w:w="4501"/>
      </w:tblGrid>
      <w:tr w:rsidR="00074F12" w:rsidTr="00074F12">
        <w:tc>
          <w:tcPr>
            <w:tcW w:w="1101" w:type="dxa"/>
          </w:tcPr>
          <w:p w:rsidR="00074F12" w:rsidRDefault="00074F12" w:rsidP="00074F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марта 2018 г.</w:t>
            </w:r>
          </w:p>
        </w:tc>
        <w:tc>
          <w:tcPr>
            <w:tcW w:w="8470" w:type="dxa"/>
            <w:gridSpan w:val="3"/>
          </w:tcPr>
          <w:p w:rsidR="00074F12" w:rsidRDefault="00074F12" w:rsidP="00074F1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 участников: заместители главных врачей по поликлинике, заведующие поликлиниками и поликлиническими отделениями, врачи-онкологи</w:t>
            </w:r>
          </w:p>
        </w:tc>
      </w:tr>
      <w:tr w:rsidR="00074F12" w:rsidTr="00074F12">
        <w:tc>
          <w:tcPr>
            <w:tcW w:w="1101" w:type="dxa"/>
          </w:tcPr>
          <w:p w:rsidR="00074F12" w:rsidRDefault="00074F12" w:rsidP="00074F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74F12" w:rsidRDefault="00074F12" w:rsidP="00074F1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09:00-10:00</w:t>
            </w:r>
          </w:p>
        </w:tc>
        <w:tc>
          <w:tcPr>
            <w:tcW w:w="2977" w:type="dxa"/>
          </w:tcPr>
          <w:p w:rsidR="00074F12" w:rsidRDefault="00074F12" w:rsidP="00074F1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 совещания</w:t>
            </w:r>
          </w:p>
        </w:tc>
        <w:tc>
          <w:tcPr>
            <w:tcW w:w="4501" w:type="dxa"/>
          </w:tcPr>
          <w:p w:rsidR="00074F12" w:rsidRDefault="00074F12" w:rsidP="00074F1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F12" w:rsidTr="00074F12">
        <w:tc>
          <w:tcPr>
            <w:tcW w:w="1101" w:type="dxa"/>
          </w:tcPr>
          <w:p w:rsidR="00074F12" w:rsidRDefault="00074F12" w:rsidP="00074F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74F12" w:rsidRDefault="00074F12" w:rsidP="00074F1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10:00-10:10</w:t>
            </w:r>
          </w:p>
        </w:tc>
        <w:tc>
          <w:tcPr>
            <w:tcW w:w="2977" w:type="dxa"/>
          </w:tcPr>
          <w:p w:rsidR="00074F12" w:rsidRDefault="00074F12" w:rsidP="00074F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Вступительное слово</w:t>
            </w:r>
          </w:p>
        </w:tc>
        <w:tc>
          <w:tcPr>
            <w:tcW w:w="4501" w:type="dxa"/>
          </w:tcPr>
          <w:p w:rsidR="00074F12" w:rsidRDefault="00074F12" w:rsidP="00074F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Мошуров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 Петрович – главный врач БУЗ ВО «ВОКОД», главный внештатный специалист онколог департамента здравоохранения Воронежской области</w:t>
            </w:r>
          </w:p>
        </w:tc>
      </w:tr>
      <w:tr w:rsidR="003A73AE" w:rsidTr="00074F12">
        <w:tc>
          <w:tcPr>
            <w:tcW w:w="1101" w:type="dxa"/>
          </w:tcPr>
          <w:p w:rsidR="003A73AE" w:rsidRDefault="003A73AE" w:rsidP="00074F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A73AE" w:rsidRDefault="003A73AE" w:rsidP="00074F1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10:10-11:00</w:t>
            </w:r>
          </w:p>
        </w:tc>
        <w:tc>
          <w:tcPr>
            <w:tcW w:w="2977" w:type="dxa"/>
          </w:tcPr>
          <w:p w:rsidR="003A73AE" w:rsidRDefault="003A73AE" w:rsidP="00074F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Итоги </w:t>
            </w:r>
            <w:r w:rsidRPr="00074F12">
              <w:rPr>
                <w:rFonts w:ascii="Times New Roman" w:hAnsi="Times New Roman" w:cs="Times New Roman"/>
                <w:sz w:val="28"/>
                <w:szCs w:val="28"/>
              </w:rPr>
              <w:t xml:space="preserve">работы онкологической службы Воронежской области за 2017 год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перспективы ее развития</w:t>
            </w:r>
          </w:p>
        </w:tc>
        <w:tc>
          <w:tcPr>
            <w:tcW w:w="4501" w:type="dxa"/>
          </w:tcPr>
          <w:p w:rsidR="003A73AE" w:rsidRDefault="003A73AE" w:rsidP="00766C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Мошуров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 Петрович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д.м.н.,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главный врач БУЗ ВО «ВОКОД», главный внештатный специалист онколог департамента здравоохранения Воронежской области</w:t>
            </w:r>
          </w:p>
        </w:tc>
      </w:tr>
      <w:tr w:rsidR="003A73AE" w:rsidTr="00074F12">
        <w:tc>
          <w:tcPr>
            <w:tcW w:w="1101" w:type="dxa"/>
          </w:tcPr>
          <w:p w:rsidR="003A73AE" w:rsidRDefault="003A73AE" w:rsidP="00074F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A73AE" w:rsidRDefault="003A73AE" w:rsidP="00074F1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11:00-11:30</w:t>
            </w:r>
          </w:p>
        </w:tc>
        <w:tc>
          <w:tcPr>
            <w:tcW w:w="2977" w:type="dxa"/>
          </w:tcPr>
          <w:p w:rsidR="003A73AE" w:rsidRDefault="003A73AE" w:rsidP="003A73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Онкологическая составляющая в деятельности первичного звена здравоохранения</w:t>
            </w:r>
          </w:p>
        </w:tc>
        <w:tc>
          <w:tcPr>
            <w:tcW w:w="4501" w:type="dxa"/>
          </w:tcPr>
          <w:p w:rsidR="003A73AE" w:rsidRDefault="003A73AE" w:rsidP="003A73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Кравец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Бронислава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Борисовна – д.м.н., профессор, заместитель главного врача БУЗ ВО «ВОКОД» по организационно-методической работе </w:t>
            </w:r>
          </w:p>
        </w:tc>
      </w:tr>
      <w:tr w:rsidR="003A73AE" w:rsidTr="00074F12">
        <w:tc>
          <w:tcPr>
            <w:tcW w:w="1101" w:type="dxa"/>
          </w:tcPr>
          <w:p w:rsidR="003A73AE" w:rsidRDefault="003A73AE" w:rsidP="00074F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A73AE" w:rsidRDefault="003A73AE" w:rsidP="00074F1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11:30-11:50</w:t>
            </w:r>
          </w:p>
        </w:tc>
        <w:tc>
          <w:tcPr>
            <w:tcW w:w="2977" w:type="dxa"/>
          </w:tcPr>
          <w:p w:rsidR="003A73AE" w:rsidRDefault="003A73AE" w:rsidP="003A73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трехуровневой модели оказания онкологической помощи в Воронежской области</w:t>
            </w:r>
          </w:p>
        </w:tc>
        <w:tc>
          <w:tcPr>
            <w:tcW w:w="4501" w:type="dxa"/>
          </w:tcPr>
          <w:p w:rsidR="003A73AE" w:rsidRDefault="003A73AE" w:rsidP="003A73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Золотых Татьяна Митрофановна – заместитель главного врача БУЗ ВО «ВОКОД» по сети, главный внештатный специалист по паллиативной помощи департамента здравоохранения Воронежской области</w:t>
            </w:r>
          </w:p>
        </w:tc>
      </w:tr>
      <w:tr w:rsidR="003A73AE" w:rsidTr="00074F12">
        <w:tc>
          <w:tcPr>
            <w:tcW w:w="1101" w:type="dxa"/>
          </w:tcPr>
          <w:p w:rsidR="003A73AE" w:rsidRDefault="003A73AE" w:rsidP="00074F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A73AE" w:rsidRDefault="003A73AE" w:rsidP="00074F1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11:50-12:10</w:t>
            </w:r>
          </w:p>
        </w:tc>
        <w:tc>
          <w:tcPr>
            <w:tcW w:w="2977" w:type="dxa"/>
          </w:tcPr>
          <w:p w:rsidR="003A73AE" w:rsidRDefault="003A73AE" w:rsidP="003A73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Состояние паллиативной помощи в Воронежской области в 2017 году</w:t>
            </w:r>
          </w:p>
        </w:tc>
        <w:tc>
          <w:tcPr>
            <w:tcW w:w="4501" w:type="dxa"/>
          </w:tcPr>
          <w:p w:rsidR="003A73AE" w:rsidRDefault="003A73AE" w:rsidP="00356E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Золотых Татьяна Митрофановна – заместитель главного врача БУЗ ВО «ВОКОД» по сети, главный внештатный специалист по паллиативной помощи департамента здравоохранения Воронежской области</w:t>
            </w:r>
          </w:p>
        </w:tc>
      </w:tr>
      <w:tr w:rsidR="003A73AE" w:rsidTr="00074F12">
        <w:tc>
          <w:tcPr>
            <w:tcW w:w="1101" w:type="dxa"/>
          </w:tcPr>
          <w:p w:rsidR="003A73AE" w:rsidRDefault="003A73AE" w:rsidP="00074F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A73AE" w:rsidRDefault="00E7024C" w:rsidP="00074F1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12:10-12:3</w:t>
            </w:r>
            <w:r w:rsidR="003A73A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</w:tcPr>
          <w:p w:rsidR="003A73AE" w:rsidRPr="003A73AE" w:rsidRDefault="003A73AE" w:rsidP="003A73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73AE">
              <w:rPr>
                <w:rFonts w:ascii="Times New Roman" w:hAnsi="Times New Roman" w:cs="Times New Roman"/>
                <w:sz w:val="28"/>
                <w:szCs w:val="28"/>
              </w:rPr>
              <w:t>Гипоосмолярные</w:t>
            </w:r>
            <w:proofErr w:type="spellEnd"/>
            <w:r w:rsidRPr="003A73AE">
              <w:rPr>
                <w:rFonts w:ascii="Times New Roman" w:hAnsi="Times New Roman" w:cs="Times New Roman"/>
                <w:sz w:val="28"/>
                <w:szCs w:val="28"/>
              </w:rPr>
              <w:t xml:space="preserve"> жидкости и результаты их воздействия на процессы лечения хронических патологий</w:t>
            </w:r>
          </w:p>
        </w:tc>
        <w:tc>
          <w:tcPr>
            <w:tcW w:w="4501" w:type="dxa"/>
          </w:tcPr>
          <w:p w:rsidR="003A73AE" w:rsidRPr="003A73AE" w:rsidRDefault="003A73AE" w:rsidP="003A73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A73AE">
              <w:rPr>
                <w:rFonts w:ascii="Times New Roman" w:hAnsi="Times New Roman" w:cs="Times New Roman"/>
                <w:sz w:val="28"/>
                <w:szCs w:val="28"/>
              </w:rPr>
              <w:t xml:space="preserve">Фёдоров Владимир Васильевич – </w:t>
            </w:r>
            <w:proofErr w:type="gramStart"/>
            <w:r w:rsidRPr="003A73AE">
              <w:rPr>
                <w:rFonts w:ascii="Times New Roman" w:hAnsi="Times New Roman" w:cs="Times New Roman"/>
                <w:sz w:val="28"/>
                <w:szCs w:val="28"/>
              </w:rPr>
              <w:t>д.б</w:t>
            </w:r>
            <w:proofErr w:type="gramEnd"/>
            <w:r w:rsidRPr="003A73AE">
              <w:rPr>
                <w:rFonts w:ascii="Times New Roman" w:hAnsi="Times New Roman" w:cs="Times New Roman"/>
                <w:sz w:val="28"/>
                <w:szCs w:val="28"/>
              </w:rPr>
              <w:t>.н., профессор, ака</w:t>
            </w:r>
            <w:r w:rsidR="00E7024C">
              <w:rPr>
                <w:rFonts w:ascii="Times New Roman" w:hAnsi="Times New Roman" w:cs="Times New Roman"/>
                <w:sz w:val="28"/>
                <w:szCs w:val="28"/>
              </w:rPr>
              <w:t>демик Российской и Европейской А</w:t>
            </w:r>
            <w:r w:rsidRPr="003A73AE">
              <w:rPr>
                <w:rFonts w:ascii="Times New Roman" w:hAnsi="Times New Roman" w:cs="Times New Roman"/>
                <w:sz w:val="28"/>
                <w:szCs w:val="28"/>
              </w:rPr>
              <w:t xml:space="preserve">кадемий естественных наук </w:t>
            </w:r>
          </w:p>
        </w:tc>
      </w:tr>
      <w:tr w:rsidR="00E7024C" w:rsidTr="00074F12">
        <w:tc>
          <w:tcPr>
            <w:tcW w:w="1101" w:type="dxa"/>
          </w:tcPr>
          <w:p w:rsidR="00E7024C" w:rsidRDefault="00E7024C" w:rsidP="00074F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7024C" w:rsidRDefault="00E7024C" w:rsidP="00074F1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12:30</w:t>
            </w:r>
          </w:p>
        </w:tc>
        <w:tc>
          <w:tcPr>
            <w:tcW w:w="2977" w:type="dxa"/>
          </w:tcPr>
          <w:p w:rsidR="00E7024C" w:rsidRPr="003A73AE" w:rsidRDefault="00E7024C" w:rsidP="003A73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Заключительное слово</w:t>
            </w:r>
          </w:p>
        </w:tc>
        <w:tc>
          <w:tcPr>
            <w:tcW w:w="4501" w:type="dxa"/>
          </w:tcPr>
          <w:p w:rsidR="00E7024C" w:rsidRDefault="00E7024C" w:rsidP="009D11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Мошуров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 Петрович – д.м.н., главный врач БУЗ ВО «ВОКОД», главный внештатный специалист онколог департамента здравоохранения Воронежской области</w:t>
            </w:r>
          </w:p>
        </w:tc>
      </w:tr>
    </w:tbl>
    <w:p w:rsidR="00074F12" w:rsidRPr="00074F12" w:rsidRDefault="00074F12" w:rsidP="00074F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074F12" w:rsidRPr="00074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4F12"/>
    <w:rsid w:val="00074F12"/>
    <w:rsid w:val="003A73AE"/>
    <w:rsid w:val="00E70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4F12"/>
    <w:pPr>
      <w:spacing w:after="0" w:line="240" w:lineRule="auto"/>
    </w:pPr>
  </w:style>
  <w:style w:type="table" w:styleId="a4">
    <w:name w:val="Table Grid"/>
    <w:basedOn w:val="a1"/>
    <w:uiPriority w:val="59"/>
    <w:rsid w:val="00074F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sereda</dc:creator>
  <cp:keywords/>
  <dc:description/>
  <cp:lastModifiedBy>sereda</cp:lastModifiedBy>
  <cp:revision>2</cp:revision>
  <dcterms:created xsi:type="dcterms:W3CDTF">2018-02-16T13:17:00Z</dcterms:created>
  <dcterms:modified xsi:type="dcterms:W3CDTF">2018-02-16T13:42:00Z</dcterms:modified>
</cp:coreProperties>
</file>